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64" w:rsidRPr="005A2F8E" w:rsidRDefault="00C30A85" w:rsidP="005A2F8E">
      <w:pPr>
        <w:jc w:val="center"/>
        <w:rPr>
          <w:noProof/>
          <w:sz w:val="32"/>
          <w:szCs w:val="32"/>
        </w:rPr>
      </w:pPr>
      <w:r w:rsidRPr="005A2F8E">
        <w:rPr>
          <w:rFonts w:hint="eastAsia"/>
          <w:noProof/>
          <w:sz w:val="32"/>
          <w:szCs w:val="32"/>
        </w:rPr>
        <w:t>沧州海达特种电缆有限公司固体废物信息公开</w:t>
      </w:r>
    </w:p>
    <w:tbl>
      <w:tblPr>
        <w:tblStyle w:val="a6"/>
        <w:tblW w:w="9039" w:type="dxa"/>
        <w:tblLook w:val="04A0"/>
      </w:tblPr>
      <w:tblGrid>
        <w:gridCol w:w="1420"/>
        <w:gridCol w:w="956"/>
        <w:gridCol w:w="1843"/>
        <w:gridCol w:w="2835"/>
        <w:gridCol w:w="1985"/>
      </w:tblGrid>
      <w:tr w:rsidR="00C30A85" w:rsidTr="003B359F">
        <w:tc>
          <w:tcPr>
            <w:tcW w:w="1420" w:type="dxa"/>
            <w:vMerge w:val="restart"/>
          </w:tcPr>
          <w:p w:rsidR="00C30A85" w:rsidRDefault="00C30A85" w:rsidP="005A2F8E">
            <w:pPr>
              <w:spacing w:line="480" w:lineRule="auto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956" w:type="dxa"/>
            <w:vMerge w:val="restart"/>
          </w:tcPr>
          <w:p w:rsidR="00C30A85" w:rsidRDefault="00C30A85">
            <w:r>
              <w:rPr>
                <w:rFonts w:hint="eastAsia"/>
              </w:rPr>
              <w:t>地址</w:t>
            </w:r>
          </w:p>
        </w:tc>
        <w:tc>
          <w:tcPr>
            <w:tcW w:w="1843" w:type="dxa"/>
            <w:vMerge w:val="restart"/>
          </w:tcPr>
          <w:p w:rsidR="00C30A85" w:rsidRDefault="00C30A85" w:rsidP="00CB2B2D">
            <w:pPr>
              <w:spacing w:line="480" w:lineRule="auto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4820" w:type="dxa"/>
            <w:gridSpan w:val="2"/>
          </w:tcPr>
          <w:p w:rsidR="00C30A85" w:rsidRDefault="00C30A85" w:rsidP="00C30A85">
            <w:pPr>
              <w:ind w:firstLineChars="600" w:firstLine="1260"/>
            </w:pPr>
            <w:r>
              <w:rPr>
                <w:rFonts w:hint="eastAsia"/>
              </w:rPr>
              <w:t>公开内容</w:t>
            </w:r>
          </w:p>
        </w:tc>
      </w:tr>
      <w:tr w:rsidR="00C30A85" w:rsidTr="003B359F">
        <w:trPr>
          <w:trHeight w:val="340"/>
        </w:trPr>
        <w:tc>
          <w:tcPr>
            <w:tcW w:w="1420" w:type="dxa"/>
            <w:vMerge/>
          </w:tcPr>
          <w:p w:rsidR="00C30A85" w:rsidRDefault="00C30A85"/>
        </w:tc>
        <w:tc>
          <w:tcPr>
            <w:tcW w:w="956" w:type="dxa"/>
            <w:vMerge/>
          </w:tcPr>
          <w:p w:rsidR="00C30A85" w:rsidRDefault="00C30A85"/>
        </w:tc>
        <w:tc>
          <w:tcPr>
            <w:tcW w:w="1843" w:type="dxa"/>
            <w:vMerge/>
          </w:tcPr>
          <w:p w:rsidR="00C30A85" w:rsidRDefault="00C30A85"/>
        </w:tc>
        <w:tc>
          <w:tcPr>
            <w:tcW w:w="2835" w:type="dxa"/>
          </w:tcPr>
          <w:p w:rsidR="00C30A85" w:rsidRDefault="00CB2B2D" w:rsidP="00CB2B2D">
            <w:pPr>
              <w:jc w:val="center"/>
            </w:pPr>
            <w:r>
              <w:rPr>
                <w:rFonts w:hint="eastAsia"/>
              </w:rPr>
              <w:t>固体废物</w:t>
            </w:r>
          </w:p>
        </w:tc>
        <w:tc>
          <w:tcPr>
            <w:tcW w:w="1985" w:type="dxa"/>
          </w:tcPr>
          <w:p w:rsidR="00C30A85" w:rsidRDefault="00CB2B2D" w:rsidP="00CB2B2D">
            <w:pPr>
              <w:jc w:val="center"/>
            </w:pPr>
            <w:r>
              <w:rPr>
                <w:rFonts w:hint="eastAsia"/>
              </w:rPr>
              <w:t>危险废物</w:t>
            </w:r>
          </w:p>
        </w:tc>
      </w:tr>
      <w:tr w:rsidR="00C30A85" w:rsidTr="003B359F">
        <w:tc>
          <w:tcPr>
            <w:tcW w:w="1420" w:type="dxa"/>
          </w:tcPr>
          <w:p w:rsidR="00C30A85" w:rsidRDefault="00C30A85">
            <w:r>
              <w:rPr>
                <w:rFonts w:hint="eastAsia"/>
              </w:rPr>
              <w:t>沧州海达特种电缆有限公司</w:t>
            </w:r>
          </w:p>
        </w:tc>
        <w:tc>
          <w:tcPr>
            <w:tcW w:w="956" w:type="dxa"/>
          </w:tcPr>
          <w:p w:rsidR="00C30A85" w:rsidRDefault="00C30A85">
            <w:r>
              <w:rPr>
                <w:rFonts w:hint="eastAsia"/>
              </w:rPr>
              <w:t>河北省河间市故仙镇李故仙</w:t>
            </w:r>
          </w:p>
        </w:tc>
        <w:tc>
          <w:tcPr>
            <w:tcW w:w="1843" w:type="dxa"/>
          </w:tcPr>
          <w:p w:rsidR="00C30A85" w:rsidRDefault="00C30A85">
            <w:r>
              <w:rPr>
                <w:rFonts w:hint="eastAsia"/>
              </w:rPr>
              <w:t>负责人</w:t>
            </w:r>
            <w:r w:rsidR="005A2F8E">
              <w:rPr>
                <w:rFonts w:hint="eastAsia"/>
              </w:rPr>
              <w:t>：</w:t>
            </w:r>
            <w:r>
              <w:rPr>
                <w:rFonts w:hint="eastAsia"/>
              </w:rPr>
              <w:t>田增良，手机：</w:t>
            </w:r>
            <w:r>
              <w:rPr>
                <w:rFonts w:hint="eastAsia"/>
              </w:rPr>
              <w:t>13730592088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C30A85" w:rsidRDefault="00C30A85">
            <w:r>
              <w:rPr>
                <w:rFonts w:hint="eastAsia"/>
              </w:rPr>
              <w:t>管理员</w:t>
            </w:r>
            <w:r w:rsidR="005A2F8E">
              <w:rPr>
                <w:rFonts w:hint="eastAsia"/>
              </w:rPr>
              <w:t>：</w:t>
            </w:r>
            <w:r>
              <w:rPr>
                <w:rFonts w:hint="eastAsia"/>
              </w:rPr>
              <w:t>杨树敏：</w:t>
            </w:r>
            <w:r>
              <w:rPr>
                <w:rFonts w:hint="eastAsia"/>
              </w:rPr>
              <w:t>13111773736</w:t>
            </w:r>
          </w:p>
        </w:tc>
        <w:tc>
          <w:tcPr>
            <w:tcW w:w="2835" w:type="dxa"/>
          </w:tcPr>
          <w:p w:rsidR="00C30A85" w:rsidRDefault="00CB2B2D">
            <w:r>
              <w:rPr>
                <w:rFonts w:hint="eastAsia"/>
              </w:rPr>
              <w:t>废塑料：每年产生量</w:t>
            </w:r>
            <w:r>
              <w:rPr>
                <w:rFonts w:hint="eastAsia"/>
              </w:rPr>
              <w:t>0.3T,</w:t>
            </w:r>
            <w:r>
              <w:rPr>
                <w:rFonts w:hint="eastAsia"/>
              </w:rPr>
              <w:t>在公司临时贮存，集中外售到后埋村废品收购站；</w:t>
            </w:r>
            <w:r w:rsidR="00135B66">
              <w:rPr>
                <w:rFonts w:hint="eastAsia"/>
              </w:rPr>
              <w:t>截止到</w:t>
            </w:r>
            <w:r w:rsidR="00135B66">
              <w:rPr>
                <w:rFonts w:hint="eastAsia"/>
              </w:rPr>
              <w:t>2023</w:t>
            </w:r>
            <w:r w:rsidR="00135B66">
              <w:rPr>
                <w:rFonts w:hint="eastAsia"/>
              </w:rPr>
              <w:t>年</w:t>
            </w:r>
            <w:r w:rsidR="00135B66">
              <w:rPr>
                <w:rFonts w:hint="eastAsia"/>
              </w:rPr>
              <w:t>2</w:t>
            </w:r>
            <w:r w:rsidR="00135B66">
              <w:rPr>
                <w:rFonts w:hint="eastAsia"/>
              </w:rPr>
              <w:t>月</w:t>
            </w:r>
            <w:r w:rsidR="00135B66">
              <w:rPr>
                <w:rFonts w:hint="eastAsia"/>
              </w:rPr>
              <w:t>5</w:t>
            </w:r>
            <w:r w:rsidR="00135B66">
              <w:rPr>
                <w:rFonts w:hint="eastAsia"/>
              </w:rPr>
              <w:t>日，现有库存</w:t>
            </w:r>
            <w:r w:rsidR="00135B66">
              <w:rPr>
                <w:rFonts w:hint="eastAsia"/>
              </w:rPr>
              <w:t>0.083T</w:t>
            </w:r>
            <w:r w:rsidR="00135B66">
              <w:rPr>
                <w:rFonts w:hint="eastAsia"/>
              </w:rPr>
              <w:t>。</w:t>
            </w:r>
          </w:p>
          <w:p w:rsidR="00CB2B2D" w:rsidRDefault="00CB2B2D">
            <w:r>
              <w:rPr>
                <w:rFonts w:hint="eastAsia"/>
              </w:rPr>
              <w:t>残次品：每年</w:t>
            </w:r>
            <w:r>
              <w:rPr>
                <w:rFonts w:hint="eastAsia"/>
              </w:rPr>
              <w:t>3T</w:t>
            </w:r>
            <w:r>
              <w:rPr>
                <w:rFonts w:hint="eastAsia"/>
              </w:rPr>
              <w:t>，在公司临时贮存，有公司分解后，废导体</w:t>
            </w:r>
            <w:r w:rsidR="00135B66">
              <w:rPr>
                <w:rFonts w:hint="eastAsia"/>
              </w:rPr>
              <w:t>交由文安废旧金属回收公司处理。废塑料由本公司贮存，统一交由后埋村废品收购站；</w:t>
            </w:r>
          </w:p>
          <w:p w:rsidR="00135B66" w:rsidRDefault="00135B66">
            <w:r>
              <w:rPr>
                <w:rFonts w:hint="eastAsia"/>
              </w:rPr>
              <w:t>截止到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日，现有库存废导体</w:t>
            </w:r>
            <w:r>
              <w:rPr>
                <w:rFonts w:hint="eastAsia"/>
              </w:rPr>
              <w:t>0.109T</w:t>
            </w:r>
            <w:r>
              <w:rPr>
                <w:rFonts w:hint="eastAsia"/>
              </w:rPr>
              <w:t>。</w:t>
            </w:r>
          </w:p>
          <w:p w:rsidR="00135B66" w:rsidRPr="00CB2B2D" w:rsidRDefault="00135B66">
            <w:r>
              <w:rPr>
                <w:rFonts w:hint="eastAsia"/>
              </w:rPr>
              <w:t>废包装：每年</w:t>
            </w:r>
            <w:r>
              <w:rPr>
                <w:rFonts w:hint="eastAsia"/>
              </w:rPr>
              <w:t>1.5T</w:t>
            </w:r>
            <w:r>
              <w:rPr>
                <w:rFonts w:hint="eastAsia"/>
              </w:rPr>
              <w:t>，在公司临时贮存，集中外售到后埋村废品收购站；截止到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日，现有库存</w:t>
            </w:r>
            <w:r>
              <w:rPr>
                <w:rFonts w:hint="eastAsia"/>
              </w:rPr>
              <w:t>0.011T</w:t>
            </w:r>
            <w:r>
              <w:rPr>
                <w:rFonts w:hint="eastAsia"/>
              </w:rPr>
              <w:t>。</w:t>
            </w:r>
          </w:p>
        </w:tc>
        <w:tc>
          <w:tcPr>
            <w:tcW w:w="1985" w:type="dxa"/>
          </w:tcPr>
          <w:p w:rsidR="00C30A85" w:rsidRDefault="00135B66">
            <w:r>
              <w:rPr>
                <w:rFonts w:hint="eastAsia"/>
              </w:rPr>
              <w:t>公司为小微企业，废活性炭每年产生量</w:t>
            </w:r>
            <w:r>
              <w:rPr>
                <w:rFonts w:hint="eastAsia"/>
              </w:rPr>
              <w:t>0.3T</w:t>
            </w:r>
            <w:r>
              <w:rPr>
                <w:rFonts w:hint="eastAsia"/>
              </w:rPr>
              <w:t>，由河北福仁环保科技有限公司收集，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年产生</w:t>
            </w:r>
            <w:r>
              <w:rPr>
                <w:rFonts w:hint="eastAsia"/>
              </w:rPr>
              <w:t>0.1708T,2022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日已委托收集</w:t>
            </w:r>
            <w:r>
              <w:rPr>
                <w:rFonts w:hint="eastAsia"/>
              </w:rPr>
              <w:t>0.</w:t>
            </w:r>
            <w:r w:rsidR="005A2F8E">
              <w:rPr>
                <w:rFonts w:hint="eastAsia"/>
              </w:rPr>
              <w:t>3322T</w:t>
            </w:r>
            <w:r w:rsidR="003B359F">
              <w:rPr>
                <w:rFonts w:hint="eastAsia"/>
              </w:rPr>
              <w:t>（含</w:t>
            </w:r>
            <w:r w:rsidR="003B359F">
              <w:rPr>
                <w:rFonts w:hint="eastAsia"/>
              </w:rPr>
              <w:t>2021</w:t>
            </w:r>
            <w:r w:rsidR="003B359F">
              <w:rPr>
                <w:rFonts w:hint="eastAsia"/>
              </w:rPr>
              <w:t>年</w:t>
            </w:r>
            <w:r w:rsidR="003B359F">
              <w:rPr>
                <w:rFonts w:hint="eastAsia"/>
              </w:rPr>
              <w:t>0.1614T</w:t>
            </w:r>
            <w:r w:rsidR="003B359F">
              <w:rPr>
                <w:rFonts w:hint="eastAsia"/>
              </w:rPr>
              <w:t>）</w:t>
            </w:r>
            <w:r w:rsidR="005A2F8E">
              <w:rPr>
                <w:rFonts w:hint="eastAsia"/>
              </w:rPr>
              <w:t>，截止到</w:t>
            </w:r>
            <w:r w:rsidR="005A2F8E">
              <w:rPr>
                <w:rFonts w:hint="eastAsia"/>
              </w:rPr>
              <w:t>2023</w:t>
            </w:r>
            <w:r w:rsidR="005A2F8E">
              <w:rPr>
                <w:rFonts w:hint="eastAsia"/>
              </w:rPr>
              <w:t>年</w:t>
            </w:r>
            <w:r w:rsidR="005A2F8E">
              <w:rPr>
                <w:rFonts w:hint="eastAsia"/>
              </w:rPr>
              <w:t>2</w:t>
            </w:r>
            <w:r w:rsidR="005A2F8E">
              <w:rPr>
                <w:rFonts w:hint="eastAsia"/>
              </w:rPr>
              <w:t>月</w:t>
            </w:r>
            <w:r w:rsidR="005A2F8E">
              <w:rPr>
                <w:rFonts w:hint="eastAsia"/>
              </w:rPr>
              <w:t>5</w:t>
            </w:r>
            <w:r w:rsidR="005A2F8E">
              <w:rPr>
                <w:rFonts w:hint="eastAsia"/>
              </w:rPr>
              <w:t>日，现有库存</w:t>
            </w:r>
            <w:r w:rsidR="005A2F8E">
              <w:rPr>
                <w:rFonts w:hint="eastAsia"/>
              </w:rPr>
              <w:t>0T</w:t>
            </w:r>
            <w:r w:rsidR="005A2F8E">
              <w:rPr>
                <w:rFonts w:hint="eastAsia"/>
              </w:rPr>
              <w:t>。</w:t>
            </w:r>
          </w:p>
        </w:tc>
      </w:tr>
    </w:tbl>
    <w:p w:rsidR="00C30A85" w:rsidRPr="00C30A85" w:rsidRDefault="00C30A85"/>
    <w:sectPr w:rsidR="00C30A85" w:rsidRPr="00C30A85" w:rsidSect="0091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F5" w:rsidRDefault="00C110F5" w:rsidP="00CE447C">
      <w:r>
        <w:separator/>
      </w:r>
    </w:p>
  </w:endnote>
  <w:endnote w:type="continuationSeparator" w:id="1">
    <w:p w:rsidR="00C110F5" w:rsidRDefault="00C110F5" w:rsidP="00CE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F5" w:rsidRDefault="00C110F5" w:rsidP="00CE447C">
      <w:r>
        <w:separator/>
      </w:r>
    </w:p>
  </w:footnote>
  <w:footnote w:type="continuationSeparator" w:id="1">
    <w:p w:rsidR="00C110F5" w:rsidRDefault="00C110F5" w:rsidP="00CE4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47C"/>
    <w:rsid w:val="00135B66"/>
    <w:rsid w:val="003B359F"/>
    <w:rsid w:val="00436464"/>
    <w:rsid w:val="005A2F8E"/>
    <w:rsid w:val="005B4DBD"/>
    <w:rsid w:val="009124FD"/>
    <w:rsid w:val="00AB1D09"/>
    <w:rsid w:val="00C110F5"/>
    <w:rsid w:val="00C30A85"/>
    <w:rsid w:val="00CB2B2D"/>
    <w:rsid w:val="00CE447C"/>
    <w:rsid w:val="00E4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4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44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447C"/>
    <w:rPr>
      <w:sz w:val="18"/>
      <w:szCs w:val="18"/>
    </w:rPr>
  </w:style>
  <w:style w:type="table" w:styleId="a6">
    <w:name w:val="Table Grid"/>
    <w:basedOn w:val="a1"/>
    <w:uiPriority w:val="59"/>
    <w:rsid w:val="00C3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</cp:lastModifiedBy>
  <cp:revision>4</cp:revision>
  <dcterms:created xsi:type="dcterms:W3CDTF">2022-12-30T04:03:00Z</dcterms:created>
  <dcterms:modified xsi:type="dcterms:W3CDTF">2023-02-10T01:01:00Z</dcterms:modified>
</cp:coreProperties>
</file>